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1E" w:rsidRDefault="0044151E" w:rsidP="0044151E">
      <w:pPr>
        <w:jc w:val="right"/>
        <w:rPr>
          <w:b/>
        </w:rPr>
      </w:pPr>
      <w:r>
        <w:rPr>
          <w:b/>
        </w:rPr>
        <w:t>ПРОЕКТ</w:t>
      </w:r>
    </w:p>
    <w:p w:rsidR="00C44E04" w:rsidRDefault="00C44E04" w:rsidP="0044151E">
      <w:pPr>
        <w:jc w:val="right"/>
        <w:rPr>
          <w:b/>
        </w:rPr>
      </w:pPr>
    </w:p>
    <w:p w:rsidR="00442968" w:rsidRPr="00AD620F" w:rsidRDefault="00442968" w:rsidP="0044151E">
      <w:pPr>
        <w:jc w:val="center"/>
        <w:rPr>
          <w:b/>
        </w:rPr>
      </w:pPr>
      <w:r>
        <w:rPr>
          <w:b/>
        </w:rPr>
        <w:t>ЦЕЛИ И ЗАД</w:t>
      </w:r>
      <w:r w:rsidR="00340EFE">
        <w:rPr>
          <w:b/>
        </w:rPr>
        <w:t>АЧИ МОУ «</w:t>
      </w:r>
      <w:proofErr w:type="spellStart"/>
      <w:r w:rsidR="00340EFE">
        <w:rPr>
          <w:b/>
        </w:rPr>
        <w:t>Щегловская</w:t>
      </w:r>
      <w:proofErr w:type="spellEnd"/>
      <w:r w:rsidR="00340EFE">
        <w:rPr>
          <w:b/>
        </w:rPr>
        <w:t xml:space="preserve"> СОШ» НА 202</w:t>
      </w:r>
      <w:r w:rsidR="00340EFE" w:rsidRPr="00340EFE">
        <w:rPr>
          <w:b/>
        </w:rPr>
        <w:t>3</w:t>
      </w:r>
      <w:r w:rsidR="00340EFE">
        <w:rPr>
          <w:b/>
        </w:rPr>
        <w:t>-202</w:t>
      </w:r>
      <w:r w:rsidR="00340EFE" w:rsidRPr="00340EFE">
        <w:rPr>
          <w:b/>
        </w:rPr>
        <w:t>4</w:t>
      </w:r>
      <w:r>
        <w:rPr>
          <w:b/>
        </w:rPr>
        <w:t xml:space="preserve"> УЧЕБНЫЙ ГОД</w:t>
      </w:r>
    </w:p>
    <w:p w:rsidR="00442968" w:rsidRPr="00AD620F" w:rsidRDefault="00442968" w:rsidP="00442968">
      <w:pPr>
        <w:jc w:val="center"/>
        <w:rPr>
          <w:b/>
        </w:rPr>
      </w:pPr>
    </w:p>
    <w:p w:rsidR="00442968" w:rsidRDefault="00442968" w:rsidP="00C44E04">
      <w:pPr>
        <w:jc w:val="both"/>
        <w:rPr>
          <w:b/>
          <w:u w:val="single"/>
        </w:rPr>
      </w:pPr>
      <w:r>
        <w:rPr>
          <w:b/>
          <w:u w:val="single"/>
        </w:rPr>
        <w:t>Цель</w:t>
      </w:r>
    </w:p>
    <w:p w:rsidR="00442968" w:rsidRDefault="00442968" w:rsidP="00C44E04">
      <w:pPr>
        <w:jc w:val="both"/>
      </w:pPr>
      <w:r>
        <w:t>Создание условий для формирования конкурентоспособной личности с высоким уровнем самосознания, ориентированной на всестороннее развитие, способной к позитивной самореализации в профессиональной, общественной и семейно - бытовой жизни.</w:t>
      </w:r>
    </w:p>
    <w:p w:rsidR="00442968" w:rsidRDefault="00442968" w:rsidP="00C44E04">
      <w:pPr>
        <w:jc w:val="both"/>
      </w:pPr>
    </w:p>
    <w:p w:rsidR="00442968" w:rsidRDefault="00442968" w:rsidP="00C44E04">
      <w:pPr>
        <w:jc w:val="both"/>
        <w:rPr>
          <w:b/>
        </w:rPr>
      </w:pPr>
      <w:r>
        <w:rPr>
          <w:b/>
        </w:rPr>
        <w:t>Задачи</w:t>
      </w:r>
    </w:p>
    <w:p w:rsidR="00442968" w:rsidRDefault="00442968" w:rsidP="00C44E04">
      <w:pPr>
        <w:jc w:val="both"/>
      </w:pPr>
      <w:r>
        <w:t>1.Обеспечить реализацию права каждого обучающегося на получение образования в соответствии с его потребностями и возможностями.</w:t>
      </w:r>
    </w:p>
    <w:p w:rsidR="00442968" w:rsidRPr="00EB5EA9" w:rsidRDefault="00442968" w:rsidP="00C44E04">
      <w:pPr>
        <w:jc w:val="both"/>
      </w:pPr>
      <w:r>
        <w:t xml:space="preserve">2. </w:t>
      </w:r>
      <w:r w:rsidR="0044151E">
        <w:t xml:space="preserve">Реализовать </w:t>
      </w:r>
      <w:r>
        <w:t xml:space="preserve">систему воспитания </w:t>
      </w:r>
      <w:r w:rsidRPr="00EB5EA9">
        <w:t>в рамках введения обновленных ФГОС.</w:t>
      </w:r>
    </w:p>
    <w:p w:rsidR="00442968" w:rsidRDefault="00442968" w:rsidP="00C44E04">
      <w:pPr>
        <w:jc w:val="both"/>
      </w:pPr>
      <w:r w:rsidRPr="00EB5EA9">
        <w:t>3. Обеспечить объективность и корреляцию результатов внешней оценки качества</w:t>
      </w:r>
      <w:r>
        <w:t xml:space="preserve"> обучения с результатами промежуточной аттестации.</w:t>
      </w:r>
    </w:p>
    <w:p w:rsidR="00442968" w:rsidRDefault="00442968" w:rsidP="00C44E04">
      <w:pPr>
        <w:jc w:val="both"/>
      </w:pPr>
      <w:r>
        <w:t>4.</w:t>
      </w:r>
      <w:r w:rsidRPr="00F92100">
        <w:t xml:space="preserve"> </w:t>
      </w:r>
      <w:r w:rsidR="0044151E">
        <w:t xml:space="preserve">Продолжить </w:t>
      </w:r>
      <w:r>
        <w:t>работу по реализации Программы развития «Открытая школа» на 2020-2024 гг.</w:t>
      </w:r>
      <w:r w:rsidR="0044151E">
        <w:t xml:space="preserve"> в соответствии с изменениями в действующем законодательстве.</w:t>
      </w:r>
    </w:p>
    <w:p w:rsidR="0044151E" w:rsidRDefault="0044151E" w:rsidP="00C44E04">
      <w:pPr>
        <w:jc w:val="both"/>
      </w:pPr>
      <w:r>
        <w:t xml:space="preserve">5. Создать условия для реализации магистральных направлений федерального проекта «Школа </w:t>
      </w:r>
      <w:proofErr w:type="spellStart"/>
      <w:r>
        <w:t>Минпросвещения</w:t>
      </w:r>
      <w:proofErr w:type="spellEnd"/>
      <w:r>
        <w:t xml:space="preserve"> России».</w:t>
      </w:r>
    </w:p>
    <w:p w:rsidR="00442968" w:rsidRDefault="0044151E" w:rsidP="00C44E04">
      <w:pPr>
        <w:jc w:val="both"/>
      </w:pPr>
      <w:r>
        <w:t>6</w:t>
      </w:r>
      <w:r w:rsidR="00442968">
        <w:t>. Улучшить образовательную среду, обеспечивающую условия обучения и воспитания детей с ОВЗ и часто болеющих детей</w:t>
      </w:r>
    </w:p>
    <w:p w:rsidR="00442968" w:rsidRPr="00EB5EA9" w:rsidRDefault="0044151E" w:rsidP="00C44E04">
      <w:pPr>
        <w:jc w:val="both"/>
      </w:pPr>
      <w:r>
        <w:t>7</w:t>
      </w:r>
      <w:r w:rsidR="00442968">
        <w:t xml:space="preserve">. </w:t>
      </w:r>
      <w:r w:rsidR="00442968" w:rsidRPr="00EB5EA9">
        <w:t>Реализовать</w:t>
      </w:r>
      <w:r w:rsidR="00442968">
        <w:t xml:space="preserve"> целевую модель наставничества для повышения эффективности </w:t>
      </w:r>
      <w:proofErr w:type="spellStart"/>
      <w:r w:rsidR="00442968">
        <w:t>учебно</w:t>
      </w:r>
      <w:proofErr w:type="spellEnd"/>
      <w:r w:rsidR="00442968">
        <w:t xml:space="preserve"> - воспитательного процесса </w:t>
      </w:r>
      <w:r w:rsidR="00442968" w:rsidRPr="00442968">
        <w:rPr>
          <w:b/>
        </w:rPr>
        <w:t xml:space="preserve">с </w:t>
      </w:r>
      <w:r w:rsidR="00442968" w:rsidRPr="00EB5EA9">
        <w:t>учетом введения обновленных ФГОС.</w:t>
      </w:r>
    </w:p>
    <w:p w:rsidR="00442968" w:rsidRDefault="0044151E" w:rsidP="00C44E04">
      <w:pPr>
        <w:jc w:val="both"/>
      </w:pPr>
      <w:r>
        <w:t>8</w:t>
      </w:r>
      <w:r w:rsidR="00442968">
        <w:t>.</w:t>
      </w:r>
      <w:r w:rsidR="007A49AA">
        <w:t xml:space="preserve"> </w:t>
      </w:r>
      <w:r>
        <w:t xml:space="preserve">Обеспечить работу </w:t>
      </w:r>
      <w:r w:rsidR="007A49AA">
        <w:t xml:space="preserve">школьного </w:t>
      </w:r>
      <w:r>
        <w:t>Центра «Точка роста»</w:t>
      </w:r>
      <w:r w:rsidR="00442968">
        <w:t>.</w:t>
      </w:r>
    </w:p>
    <w:p w:rsidR="00442968" w:rsidRDefault="0044151E" w:rsidP="00C44E04">
      <w:pPr>
        <w:jc w:val="both"/>
      </w:pPr>
      <w:r>
        <w:t>9</w:t>
      </w:r>
      <w:r w:rsidR="00442968">
        <w:t>. Развивать инфраструктуру школы, способствующей успешной реализации учебно- воспитательного процесса</w:t>
      </w:r>
    </w:p>
    <w:p w:rsidR="00442968" w:rsidRDefault="0044151E" w:rsidP="00C44E04">
      <w:pPr>
        <w:jc w:val="both"/>
      </w:pPr>
      <w:r>
        <w:t xml:space="preserve">10. Реализовать программу </w:t>
      </w:r>
      <w:proofErr w:type="spellStart"/>
      <w:r>
        <w:t>профориентационной</w:t>
      </w:r>
      <w:proofErr w:type="spellEnd"/>
      <w:r>
        <w:t xml:space="preserve">  работы в рамках </w:t>
      </w:r>
      <w:r w:rsidRPr="00EB5EA9">
        <w:t>введения обновленных ФГОС.</w:t>
      </w:r>
    </w:p>
    <w:p w:rsidR="00442968" w:rsidRPr="000440C1" w:rsidRDefault="00442968" w:rsidP="00C44E04">
      <w:pPr>
        <w:ind w:right="141"/>
        <w:jc w:val="both"/>
        <w:rPr>
          <w:b/>
          <w:sz w:val="28"/>
          <w:szCs w:val="28"/>
        </w:rPr>
      </w:pPr>
    </w:p>
    <w:p w:rsidR="00442968" w:rsidRDefault="00442968" w:rsidP="00C44E04">
      <w:pPr>
        <w:ind w:right="141"/>
        <w:jc w:val="both"/>
        <w:rPr>
          <w:b/>
        </w:rPr>
      </w:pPr>
      <w:r>
        <w:rPr>
          <w:b/>
          <w:u w:val="single"/>
        </w:rPr>
        <w:t>Методическая тема школы</w:t>
      </w:r>
      <w:r w:rsidR="00EA06E4">
        <w:rPr>
          <w:b/>
          <w:u w:val="single"/>
        </w:rPr>
        <w:t xml:space="preserve"> на 2023-2024 год</w:t>
      </w:r>
      <w:bookmarkStart w:id="0" w:name="_GoBack"/>
      <w:bookmarkEnd w:id="0"/>
      <w:r>
        <w:rPr>
          <w:b/>
          <w:u w:val="single"/>
        </w:rPr>
        <w:t>:</w:t>
      </w:r>
      <w:r>
        <w:rPr>
          <w:b/>
        </w:rPr>
        <w:t xml:space="preserve">  </w:t>
      </w:r>
    </w:p>
    <w:p w:rsidR="00442968" w:rsidRDefault="00442968" w:rsidP="00C44E04">
      <w:pPr>
        <w:ind w:right="141"/>
        <w:jc w:val="both"/>
        <w:rPr>
          <w:b/>
        </w:rPr>
      </w:pPr>
      <w:r>
        <w:rPr>
          <w:b/>
        </w:rPr>
        <w:t>«</w:t>
      </w:r>
      <w:r>
        <w:t xml:space="preserve">Реализация целевой модели </w:t>
      </w:r>
      <w:proofErr w:type="spellStart"/>
      <w:r w:rsidR="0044151E">
        <w:t>профориентационной</w:t>
      </w:r>
      <w:proofErr w:type="spellEnd"/>
      <w:r w:rsidR="0044151E">
        <w:t xml:space="preserve"> работы </w:t>
      </w:r>
      <w:r>
        <w:t xml:space="preserve">в </w:t>
      </w:r>
      <w:proofErr w:type="spellStart"/>
      <w:r>
        <w:t>учебно</w:t>
      </w:r>
      <w:proofErr w:type="spellEnd"/>
      <w:r>
        <w:t xml:space="preserve"> - воспитательном процессе как средство повышения его эффективности»</w:t>
      </w:r>
    </w:p>
    <w:p w:rsidR="00442968" w:rsidRDefault="00442968" w:rsidP="00C44E04">
      <w:pPr>
        <w:ind w:right="141"/>
        <w:jc w:val="both"/>
        <w:rPr>
          <w:b/>
        </w:rPr>
      </w:pPr>
    </w:p>
    <w:p w:rsidR="00442968" w:rsidRDefault="00442968" w:rsidP="00C44E04">
      <w:pPr>
        <w:ind w:right="141"/>
        <w:jc w:val="both"/>
        <w:rPr>
          <w:b/>
          <w:u w:val="single"/>
        </w:rPr>
      </w:pPr>
      <w:r>
        <w:rPr>
          <w:b/>
          <w:u w:val="single"/>
        </w:rPr>
        <w:t>Цель методической работы</w:t>
      </w:r>
    </w:p>
    <w:p w:rsidR="00442968" w:rsidRPr="007366C3" w:rsidRDefault="00442968" w:rsidP="00C44E04">
      <w:pPr>
        <w:ind w:right="141"/>
        <w:jc w:val="both"/>
      </w:pPr>
      <w:r w:rsidRPr="007366C3">
        <w:t>Раскрытие личностного и профессионального потенциала участников образовательного процесса, необходимое для успешной личной самореализации</w:t>
      </w:r>
    </w:p>
    <w:p w:rsidR="00442968" w:rsidRDefault="00442968" w:rsidP="00C44E04">
      <w:pPr>
        <w:ind w:right="141"/>
        <w:jc w:val="both"/>
        <w:rPr>
          <w:b/>
          <w:u w:val="single"/>
        </w:rPr>
      </w:pPr>
    </w:p>
    <w:p w:rsidR="00442968" w:rsidRDefault="00442968" w:rsidP="00C44E04">
      <w:pPr>
        <w:ind w:right="141"/>
        <w:jc w:val="both"/>
        <w:outlineLvl w:val="0"/>
        <w:rPr>
          <w:u w:val="single"/>
        </w:rPr>
      </w:pPr>
      <w:r>
        <w:rPr>
          <w:u w:val="single"/>
        </w:rPr>
        <w:t>ЗАДАЧИ МЕТОДИЧЕСКОЙ РАБОТЫ</w:t>
      </w:r>
    </w:p>
    <w:p w:rsidR="00442968" w:rsidRDefault="00442968" w:rsidP="00C44E04">
      <w:pPr>
        <w:ind w:right="141"/>
        <w:jc w:val="both"/>
        <w:outlineLvl w:val="0"/>
        <w:rPr>
          <w:u w:val="single"/>
        </w:rPr>
      </w:pPr>
    </w:p>
    <w:p w:rsidR="00442968" w:rsidRPr="00FE1D50" w:rsidRDefault="00442968" w:rsidP="00C44E04">
      <w:pPr>
        <w:pStyle w:val="a3"/>
        <w:numPr>
          <w:ilvl w:val="0"/>
          <w:numId w:val="1"/>
        </w:numPr>
        <w:ind w:right="141"/>
        <w:jc w:val="both"/>
        <w:outlineLvl w:val="0"/>
        <w:rPr>
          <w:u w:val="single"/>
        </w:rPr>
      </w:pPr>
      <w:r>
        <w:t>Создание  условий реализации модели</w:t>
      </w:r>
      <w:r w:rsidR="004E70A6" w:rsidRPr="004E70A6">
        <w:t xml:space="preserve"> </w:t>
      </w:r>
      <w:proofErr w:type="spellStart"/>
      <w:r w:rsidR="004E70A6">
        <w:t>профориентационной</w:t>
      </w:r>
      <w:proofErr w:type="spellEnd"/>
      <w:r w:rsidR="004E70A6">
        <w:t xml:space="preserve"> работы</w:t>
      </w:r>
      <w:r>
        <w:t xml:space="preserve"> </w:t>
      </w:r>
      <w:r w:rsidR="0044151E">
        <w:t xml:space="preserve"> </w:t>
      </w:r>
      <w:r w:rsidR="004E70A6">
        <w:t xml:space="preserve">и целевой модели наставничества в </w:t>
      </w:r>
      <w:proofErr w:type="spellStart"/>
      <w:r>
        <w:t>учебно</w:t>
      </w:r>
      <w:proofErr w:type="spellEnd"/>
      <w:r>
        <w:t xml:space="preserve"> - воспитательном процессе.</w:t>
      </w:r>
    </w:p>
    <w:p w:rsidR="00442968" w:rsidRDefault="00442968" w:rsidP="00C44E04">
      <w:pPr>
        <w:pStyle w:val="a3"/>
        <w:numPr>
          <w:ilvl w:val="0"/>
          <w:numId w:val="1"/>
        </w:numPr>
        <w:ind w:right="141"/>
        <w:jc w:val="both"/>
        <w:outlineLvl w:val="0"/>
      </w:pPr>
      <w:r>
        <w:t>Выявление, обобщение и распр</w:t>
      </w:r>
      <w:r w:rsidR="004E70A6">
        <w:t>остранение положительного опыта педагогов.</w:t>
      </w:r>
    </w:p>
    <w:p w:rsidR="00442968" w:rsidRPr="00EB5EA9" w:rsidRDefault="00442968" w:rsidP="00C44E04">
      <w:pPr>
        <w:pStyle w:val="a3"/>
        <w:numPr>
          <w:ilvl w:val="0"/>
          <w:numId w:val="1"/>
        </w:numPr>
        <w:ind w:right="141"/>
        <w:jc w:val="both"/>
        <w:outlineLvl w:val="0"/>
      </w:pPr>
      <w:r w:rsidRPr="00EB5EA9">
        <w:t>Ре</w:t>
      </w:r>
      <w:r w:rsidR="004E70A6">
        <w:t>ализация моделей наставничества: Педагог- Педагог, Педагог - Ученик, Ученик- У</w:t>
      </w:r>
      <w:r w:rsidRPr="00EB5EA9">
        <w:t>ченик</w:t>
      </w:r>
      <w:r w:rsidR="004E70A6">
        <w:t>,</w:t>
      </w:r>
      <w:r w:rsidRPr="00EB5EA9">
        <w:t xml:space="preserve"> </w:t>
      </w:r>
      <w:r w:rsidR="004E70A6">
        <w:t>Педагог- навигатор - Ученик</w:t>
      </w:r>
      <w:r w:rsidR="004E70A6" w:rsidRPr="00EB5EA9">
        <w:t xml:space="preserve"> </w:t>
      </w:r>
      <w:r w:rsidRPr="00EB5EA9">
        <w:t>с учетом обновленных ФГОС.</w:t>
      </w:r>
    </w:p>
    <w:p w:rsidR="00442968" w:rsidRPr="004E70A6" w:rsidRDefault="00442968" w:rsidP="00C44E04">
      <w:pPr>
        <w:pStyle w:val="a3"/>
        <w:numPr>
          <w:ilvl w:val="0"/>
          <w:numId w:val="1"/>
        </w:numPr>
        <w:ind w:right="141"/>
        <w:jc w:val="both"/>
        <w:outlineLvl w:val="0"/>
        <w:rPr>
          <w:u w:val="single"/>
        </w:rPr>
      </w:pPr>
      <w:r>
        <w:t>Мониторинг качества образования обучающихся и развитие их творческих способностей путем использования новых педагогических технологий на уроках и во внеурочной деятельности.</w:t>
      </w:r>
    </w:p>
    <w:p w:rsidR="004E70A6" w:rsidRPr="00F92100" w:rsidRDefault="004E70A6" w:rsidP="00C44E04">
      <w:pPr>
        <w:pStyle w:val="a3"/>
        <w:numPr>
          <w:ilvl w:val="0"/>
          <w:numId w:val="1"/>
        </w:numPr>
        <w:ind w:right="141"/>
        <w:jc w:val="both"/>
        <w:outlineLvl w:val="0"/>
        <w:rPr>
          <w:u w:val="single"/>
        </w:rPr>
      </w:pPr>
      <w:r>
        <w:t>Отбор и использование учебного материала в учебной и</w:t>
      </w:r>
      <w:r w:rsidR="007A49AA">
        <w:t xml:space="preserve">  </w:t>
      </w:r>
      <w:r>
        <w:t xml:space="preserve"> внеурочной деятельности для развития самосознания, </w:t>
      </w:r>
      <w:proofErr w:type="spellStart"/>
      <w:r>
        <w:t>смыслообразования</w:t>
      </w:r>
      <w:proofErr w:type="spellEnd"/>
      <w:r>
        <w:t xml:space="preserve"> и самоопределения обучающихся.</w:t>
      </w:r>
    </w:p>
    <w:p w:rsidR="00C0184B" w:rsidRDefault="00C0184B" w:rsidP="00C44E04">
      <w:pPr>
        <w:jc w:val="both"/>
      </w:pPr>
    </w:p>
    <w:sectPr w:rsidR="00C0184B" w:rsidSect="00441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3DD"/>
    <w:multiLevelType w:val="hybridMultilevel"/>
    <w:tmpl w:val="AEA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8"/>
    <w:rsid w:val="00037173"/>
    <w:rsid w:val="00340EFE"/>
    <w:rsid w:val="0044151E"/>
    <w:rsid w:val="00442968"/>
    <w:rsid w:val="004E70A6"/>
    <w:rsid w:val="007366C3"/>
    <w:rsid w:val="007A49AA"/>
    <w:rsid w:val="00C0184B"/>
    <w:rsid w:val="00C44E04"/>
    <w:rsid w:val="00EA06E4"/>
    <w:rsid w:val="00E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999F"/>
  <w15:docId w15:val="{F9E6F7C3-AF3E-4997-9BB9-E43CD45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 Зарубина Е.В.</cp:lastModifiedBy>
  <cp:revision>4</cp:revision>
  <cp:lastPrinted>2023-06-09T11:07:00Z</cp:lastPrinted>
  <dcterms:created xsi:type="dcterms:W3CDTF">2023-06-16T05:52:00Z</dcterms:created>
  <dcterms:modified xsi:type="dcterms:W3CDTF">2023-06-16T05:53:00Z</dcterms:modified>
</cp:coreProperties>
</file>